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F8" w:rsidRPr="000F0FAD" w:rsidRDefault="002656F8" w:rsidP="002656F8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8"/>
      <w:bookmarkStart w:id="1" w:name="_GoBack"/>
      <w:bookmarkEnd w:id="1"/>
      <w:r w:rsidRPr="000F0FAD">
        <w:rPr>
          <w:rFonts w:ascii="標楷體" w:hAnsi="標楷體" w:hint="eastAsia"/>
          <w:color w:val="auto"/>
          <w:sz w:val="32"/>
          <w:szCs w:val="32"/>
        </w:rPr>
        <w:t>C15各年級</w:t>
      </w:r>
      <w:r w:rsidR="00027D00">
        <w:rPr>
          <w:rFonts w:ascii="標楷體" w:hAnsi="標楷體" w:hint="eastAsia"/>
          <w:color w:val="auto"/>
          <w:sz w:val="32"/>
          <w:szCs w:val="32"/>
        </w:rPr>
        <w:t>體育班</w:t>
      </w:r>
      <w:r w:rsidRPr="000F0FAD">
        <w:rPr>
          <w:rFonts w:ascii="標楷體" w:hAnsi="標楷體" w:hint="eastAsia"/>
          <w:color w:val="auto"/>
          <w:sz w:val="32"/>
          <w:szCs w:val="32"/>
        </w:rPr>
        <w:t>自編課程計畫</w:t>
      </w:r>
      <w:bookmarkEnd w:id="0"/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臺南市立</w:t>
      </w:r>
      <w:r w:rsidR="00027D00">
        <w:rPr>
          <w:rFonts w:ascii="標楷體" w:eastAsia="標楷體" w:hAnsi="標楷體" w:hint="eastAsia"/>
          <w:color w:val="000000"/>
          <w:sz w:val="28"/>
        </w:rPr>
        <w:t>白河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CF29C4">
        <w:rPr>
          <w:rFonts w:ascii="標楷體" w:eastAsia="標楷體" w:hAnsi="標楷體" w:hint="eastAsia"/>
          <w:color w:val="000000"/>
          <w:sz w:val="28"/>
          <w:u w:val="single"/>
        </w:rPr>
        <w:t>七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027D00">
        <w:rPr>
          <w:rFonts w:ascii="標楷體" w:eastAsia="標楷體" w:hAnsi="標楷體" w:hint="eastAsia"/>
          <w:color w:val="000000"/>
          <w:sz w:val="28"/>
        </w:rPr>
        <w:t>體育班</w:t>
      </w:r>
      <w:r w:rsidR="00435685"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985"/>
        <w:gridCol w:w="252"/>
        <w:gridCol w:w="1080"/>
        <w:gridCol w:w="1743"/>
        <w:gridCol w:w="720"/>
        <w:gridCol w:w="1276"/>
        <w:gridCol w:w="821"/>
      </w:tblGrid>
      <w:tr w:rsidR="002656F8" w:rsidRPr="00046448" w:rsidTr="00FF75A2">
        <w:trPr>
          <w:cantSplit/>
          <w:trHeight w:val="474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gridSpan w:val="2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陳以杰</w:t>
            </w: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2656F8" w:rsidRPr="00046448" w:rsidTr="00FF75A2">
        <w:trPr>
          <w:trHeight w:val="373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2656F8" w:rsidRPr="00AE7366" w:rsidRDefault="00CF29C4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AE7366">
              <w:rPr>
                <w:rFonts w:ascii="標楷體" w:eastAsia="標楷體" w:hAnsi="標楷體" w:hint="eastAsia"/>
                <w:sz w:val="26"/>
                <w:szCs w:val="26"/>
              </w:rPr>
              <w:t>運動技能專長訓練</w:t>
            </w:r>
          </w:p>
        </w:tc>
      </w:tr>
      <w:tr w:rsidR="002656F8" w:rsidRPr="00046448" w:rsidTr="00FF75A2">
        <w:trPr>
          <w:trHeight w:val="453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2656F8" w:rsidRPr="00AE7366" w:rsidRDefault="00AE7366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</w:tr>
      <w:tr w:rsidR="002656F8" w:rsidRPr="00046448" w:rsidTr="00FF75A2">
        <w:trPr>
          <w:trHeight w:val="461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2656F8" w:rsidRPr="00046448" w:rsidRDefault="002656F8" w:rsidP="00FF75A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AE7366" w:rsidRDefault="00CF29C4" w:rsidP="00FF75A2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3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3-2-3</w:t>
            </w:r>
            <w:r w:rsidRPr="00AE736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010805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E7366" w:rsidRPr="00046448" w:rsidTr="00183589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8/26-9/1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30日開學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20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9/2-9/8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20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9/9-9/15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0B7D95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20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9/16-9/22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0B7D95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9/23-9/29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AE7366" w:rsidRPr="00414390" w:rsidRDefault="00AE7366" w:rsidP="00AE7366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1.基本技術活動（推球、攻球）</w:t>
            </w: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30日補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上班</w:t>
            </w: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9/30-10/6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AE7366" w:rsidRPr="00414390" w:rsidRDefault="00AE7366" w:rsidP="00AE7366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4日中秋節</w:t>
            </w: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10/7-10/13</w:t>
            </w:r>
          </w:p>
        </w:tc>
        <w:tc>
          <w:tcPr>
            <w:tcW w:w="1985" w:type="dxa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AE7366" w:rsidRPr="00414390" w:rsidRDefault="00AE7366" w:rsidP="00AE7366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9日彈性放假</w:t>
            </w:r>
          </w:p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10日國慶日</w:t>
            </w:r>
          </w:p>
        </w:tc>
      </w:tr>
      <w:tr w:rsidR="00AE7366" w:rsidRPr="00046448" w:rsidTr="00183589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10/14-10/20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Pr="00110A8C" w:rsidRDefault="00110A8C" w:rsidP="00110A8C">
            <w:pPr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1.</w:t>
            </w:r>
            <w:r w:rsidR="00AE7366" w:rsidRPr="00110A8C">
              <w:rPr>
                <w:rFonts w:ascii="標楷體" w:eastAsia="標楷體" w:hAnsi="標楷體" w:hint="eastAsia"/>
                <w:sz w:val="22"/>
                <w:szCs w:val="18"/>
              </w:rPr>
              <w:t>基本技術活動（推球、攻球）2.側身→正手→擠身位正手攻3.正手二點拉一點</w:t>
            </w:r>
          </w:p>
          <w:p w:rsidR="00110A8C" w:rsidRPr="00110A8C" w:rsidRDefault="00110A8C" w:rsidP="00110A8C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110A8C">
              <w:rPr>
                <w:rFonts w:ascii="標楷體" w:eastAsia="標楷體" w:hAnsi="標楷體" w:hint="eastAsia"/>
                <w:sz w:val="22"/>
                <w:szCs w:val="18"/>
              </w:rPr>
              <w:t>4.發下旋→側身拉→撲正手→反手攻5.搓球6.撥攻7.快帶8.結合技術練習9.發球訓練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10/21-10/27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110A8C" w:rsidRPr="00110A8C" w:rsidRDefault="00110A8C" w:rsidP="00110A8C">
            <w:pPr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1.</w:t>
            </w:r>
            <w:r w:rsidRPr="00110A8C">
              <w:rPr>
                <w:rFonts w:ascii="標楷體" w:eastAsia="標楷體" w:hAnsi="標楷體" w:hint="eastAsia"/>
                <w:sz w:val="22"/>
                <w:szCs w:val="18"/>
              </w:rPr>
              <w:t>基本技術活動（推球、攻球）2.側身→正手→擠身位正手攻3.正手二點拉一點</w:t>
            </w:r>
          </w:p>
          <w:p w:rsidR="00AE7366" w:rsidRDefault="00110A8C" w:rsidP="00110A8C">
            <w:r w:rsidRPr="00110A8C">
              <w:rPr>
                <w:rFonts w:ascii="標楷體" w:eastAsia="標楷體" w:hAnsi="標楷體" w:hint="eastAsia"/>
                <w:sz w:val="22"/>
                <w:szCs w:val="18"/>
              </w:rPr>
              <w:t>4.發下旋→側身拉→撲正手→反手攻5.搓球6.撥攻7.快帶8.結合技術練習9.發球訓練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10/28-11/3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Pr="00191FBB" w:rsidRDefault="00AE7366" w:rsidP="00AE7366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191FBB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1.基本技術活動（推球、攻球）2.側身→正手→擠身位正手攻3.正手二點拉一點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11/4-11/10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E7366" w:rsidRDefault="00AE7366" w:rsidP="00AE7366">
            <w:r w:rsidRPr="00EF680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11/11-11/17</w:t>
            </w:r>
          </w:p>
        </w:tc>
        <w:tc>
          <w:tcPr>
            <w:tcW w:w="1985" w:type="dxa"/>
          </w:tcPr>
          <w:p w:rsidR="00AE7366" w:rsidRDefault="00AE7366" w:rsidP="00AE7366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EF680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11/18-11/24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EF6800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1.基本技術活動（推球、攻球）2.推→側→撲3.正手二點拉一點4.發下旋→側身拉→撲正手→反手攻5.搓球6.擺速7.撥攻8.結合技術練習9.發球訓練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11/25-12/1</w:t>
            </w:r>
          </w:p>
        </w:tc>
        <w:tc>
          <w:tcPr>
            <w:tcW w:w="1985" w:type="dxa"/>
          </w:tcPr>
          <w:p w:rsidR="00AE7366" w:rsidRDefault="00AE7366" w:rsidP="00AE7366"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12/2-12/8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12/9-12/15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12/16-12/22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1F4EB9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1.基本技術活動（推球、攻球）2.正反手快帶3.正手拉球4.反手拉結合正手攻5.搓球＋攻出台球6.擺速7.快帶8.發球搶攻9.發球訓練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183589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12/23-12/29</w:t>
            </w:r>
          </w:p>
        </w:tc>
        <w:tc>
          <w:tcPr>
            <w:tcW w:w="1985" w:type="dxa"/>
          </w:tcPr>
          <w:p w:rsidR="00AE7366" w:rsidRDefault="00AE7366" w:rsidP="00AE7366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AE7366" w:rsidRDefault="00AE7366" w:rsidP="00AE7366"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1.基本技術活動（推球、攻球）2.不定點擺速3.左推側身攻4.正手攻→拉→沖（殺）5.</w:t>
            </w:r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lastRenderedPageBreak/>
              <w:t>搓球＋拉攻出台球6.擺速7.撥攻8.快帶9.內部循環賽</w:t>
            </w:r>
          </w:p>
        </w:tc>
        <w:tc>
          <w:tcPr>
            <w:tcW w:w="720" w:type="dxa"/>
          </w:tcPr>
          <w:p w:rsidR="00AE7366" w:rsidRDefault="00AE7366" w:rsidP="00AE7366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基本技術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183589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12/30-1/5</w:t>
            </w:r>
          </w:p>
        </w:tc>
        <w:tc>
          <w:tcPr>
            <w:tcW w:w="1985" w:type="dxa"/>
          </w:tcPr>
          <w:p w:rsidR="00110A8C" w:rsidRDefault="00110A8C" w:rsidP="00110A8C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110A8C" w:rsidRDefault="00110A8C" w:rsidP="00110A8C"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1.基本技術活動（推球、攻球）2.不定點擺速3.左推側身攻4.正手攻→拉→沖（殺）5.搓球＋拉攻出台球6.擺速7.撥攻8.快帶9.內部循環賽</w:t>
            </w:r>
          </w:p>
        </w:tc>
        <w:tc>
          <w:tcPr>
            <w:tcW w:w="720" w:type="dxa"/>
          </w:tcPr>
          <w:p w:rsidR="00110A8C" w:rsidRDefault="00110A8C" w:rsidP="00110A8C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A777AF">
              <w:rPr>
                <w:rFonts w:ascii="標楷體" w:eastAsia="標楷體" w:hAnsi="標楷體" w:hint="eastAsia"/>
                <w:sz w:val="22"/>
                <w:szCs w:val="18"/>
              </w:rPr>
              <w:t>基本技術測驗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183589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1/6-1/12</w:t>
            </w:r>
          </w:p>
        </w:tc>
        <w:tc>
          <w:tcPr>
            <w:tcW w:w="1985" w:type="dxa"/>
          </w:tcPr>
          <w:p w:rsidR="00110A8C" w:rsidRDefault="00110A8C" w:rsidP="00110A8C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110A8C" w:rsidRDefault="00110A8C" w:rsidP="00110A8C">
            <w:r w:rsidRPr="00F90568">
              <w:rPr>
                <w:rFonts w:ascii="標楷體" w:eastAsia="標楷體" w:hAnsi="標楷體" w:hint="eastAsia"/>
                <w:sz w:val="22"/>
                <w:szCs w:val="18"/>
              </w:rPr>
              <w:t>1.基本技術活動（推球、攻球）2.不定點擺速3.左推側身攻4.正手攻→拉→沖（殺）5.搓球＋拉攻出台球6.擺速7.撥攻8.快帶9.內部循環賽</w:t>
            </w:r>
          </w:p>
        </w:tc>
        <w:tc>
          <w:tcPr>
            <w:tcW w:w="720" w:type="dxa"/>
          </w:tcPr>
          <w:p w:rsidR="00110A8C" w:rsidRDefault="00110A8C" w:rsidP="00110A8C">
            <w:r w:rsidRPr="002018AA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A777AF">
              <w:rPr>
                <w:rFonts w:ascii="標楷體" w:eastAsia="標楷體" w:hAnsi="標楷體" w:hint="eastAsia"/>
                <w:sz w:val="22"/>
                <w:szCs w:val="18"/>
              </w:rPr>
              <w:t>基本技術測驗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35685" w:rsidRPr="00046448" w:rsidTr="00010805">
        <w:trPr>
          <w:trHeight w:val="202"/>
        </w:trPr>
        <w:tc>
          <w:tcPr>
            <w:tcW w:w="720" w:type="dxa"/>
            <w:vAlign w:val="center"/>
          </w:tcPr>
          <w:p w:rsidR="00435685" w:rsidRPr="000A0921" w:rsidRDefault="00435685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vAlign w:val="center"/>
          </w:tcPr>
          <w:p w:rsidR="00435685" w:rsidRDefault="00435685" w:rsidP="00A249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1/13-1/19</w:t>
            </w:r>
          </w:p>
        </w:tc>
        <w:tc>
          <w:tcPr>
            <w:tcW w:w="1985" w:type="dxa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35685" w:rsidRPr="00883660" w:rsidRDefault="00435685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85" w:rsidRPr="00883660" w:rsidRDefault="00435685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435685" w:rsidRPr="00883660" w:rsidRDefault="00435685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 w:rsidR="00027D00">
        <w:rPr>
          <w:rFonts w:ascii="標楷體" w:eastAsia="標楷體" w:hAnsi="標楷體" w:hint="eastAsia"/>
          <w:color w:val="000000"/>
          <w:sz w:val="28"/>
        </w:rPr>
        <w:lastRenderedPageBreak/>
        <w:t>臺南市立白河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027D00">
        <w:rPr>
          <w:rFonts w:ascii="標楷體" w:eastAsia="標楷體" w:hAnsi="標楷體" w:hint="eastAsia"/>
          <w:color w:val="000000"/>
          <w:sz w:val="28"/>
        </w:rPr>
        <w:t>中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2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AE7366">
        <w:rPr>
          <w:rFonts w:ascii="標楷體" w:eastAsia="標楷體" w:hAnsi="標楷體" w:hint="eastAsia"/>
          <w:color w:val="000000"/>
          <w:sz w:val="28"/>
          <w:u w:val="single"/>
        </w:rPr>
        <w:t>七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435685">
        <w:rPr>
          <w:rFonts w:ascii="標楷體" w:eastAsia="標楷體" w:hAnsi="標楷體" w:hint="eastAsia"/>
          <w:color w:val="000000"/>
          <w:sz w:val="28"/>
        </w:rPr>
        <w:t>體育班</w:t>
      </w:r>
      <w:r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2237"/>
        <w:gridCol w:w="565"/>
        <w:gridCol w:w="515"/>
        <w:gridCol w:w="1743"/>
        <w:gridCol w:w="720"/>
        <w:gridCol w:w="1276"/>
        <w:gridCol w:w="821"/>
      </w:tblGrid>
      <w:tr w:rsidR="002656F8" w:rsidRPr="00046448" w:rsidTr="00FF75A2">
        <w:trPr>
          <w:cantSplit/>
          <w:trHeight w:val="521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2656F8" w:rsidRPr="00046448" w:rsidRDefault="00AE7366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陳以杰</w:t>
            </w: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每週（ </w:t>
            </w:r>
            <w:r w:rsidR="00110A8C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 </w:t>
            </w:r>
            <w:r w:rsidR="00110A8C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AE7366" w:rsidRPr="00046448" w:rsidTr="00FF75A2">
        <w:trPr>
          <w:trHeight w:val="414"/>
        </w:trPr>
        <w:tc>
          <w:tcPr>
            <w:tcW w:w="1843" w:type="dxa"/>
            <w:gridSpan w:val="2"/>
            <w:vAlign w:val="center"/>
          </w:tcPr>
          <w:p w:rsidR="00AE7366" w:rsidRPr="00046448" w:rsidRDefault="00AE7366" w:rsidP="00AE7366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AE7366" w:rsidRPr="00AE7366" w:rsidRDefault="00AE7366" w:rsidP="00AE7366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AE7366">
              <w:rPr>
                <w:rFonts w:ascii="標楷體" w:eastAsia="標楷體" w:hAnsi="標楷體" w:hint="eastAsia"/>
                <w:sz w:val="26"/>
                <w:szCs w:val="26"/>
              </w:rPr>
              <w:t>運動技能專長訓練</w:t>
            </w:r>
          </w:p>
        </w:tc>
      </w:tr>
      <w:tr w:rsidR="00AE7366" w:rsidRPr="00046448" w:rsidTr="00FF75A2">
        <w:trPr>
          <w:trHeight w:val="621"/>
        </w:trPr>
        <w:tc>
          <w:tcPr>
            <w:tcW w:w="1843" w:type="dxa"/>
            <w:gridSpan w:val="2"/>
            <w:vAlign w:val="center"/>
          </w:tcPr>
          <w:p w:rsidR="00AE7366" w:rsidRDefault="00AE7366" w:rsidP="00AE7366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AE7366" w:rsidRPr="00AE7366" w:rsidRDefault="00AE7366" w:rsidP="00AE7366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AE7366"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</w:tr>
      <w:tr w:rsidR="00AE7366" w:rsidRPr="00046448" w:rsidTr="00FF75A2">
        <w:trPr>
          <w:trHeight w:val="889"/>
        </w:trPr>
        <w:tc>
          <w:tcPr>
            <w:tcW w:w="1843" w:type="dxa"/>
            <w:gridSpan w:val="2"/>
            <w:vAlign w:val="center"/>
          </w:tcPr>
          <w:p w:rsidR="00AE7366" w:rsidRDefault="00AE7366" w:rsidP="00AE7366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AE7366" w:rsidRPr="00046448" w:rsidRDefault="00AE7366" w:rsidP="00AE7366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AE7366" w:rsidRPr="00AE7366" w:rsidRDefault="00AE7366" w:rsidP="00AE736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36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3-2-3</w:t>
            </w:r>
            <w:r w:rsidRPr="00AE736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AE7366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E7366" w:rsidRPr="00046448" w:rsidTr="00AE7366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E7366" w:rsidRDefault="00AE7366" w:rsidP="00AE7366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2/10-2/16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AE7366" w:rsidRDefault="00AE7366" w:rsidP="00AE7366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E7366" w:rsidRPr="00883660" w:rsidRDefault="00AE7366" w:rsidP="00110A8C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E7366" w:rsidRPr="00883660" w:rsidRDefault="00AE7366" w:rsidP="00AE736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20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2/17-2/23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20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2/24-3/2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20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3/3-3/9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3/10-3/16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3/17-3/23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3/24-3/30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3/31-4/6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戰術練習、實戰練習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6D5A4B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4/7-4/13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D563F8"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4/14-4/20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中遠台拉球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D563F8"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AE7366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4/21-4/27</w:t>
            </w:r>
          </w:p>
        </w:tc>
        <w:tc>
          <w:tcPr>
            <w:tcW w:w="2802" w:type="dxa"/>
            <w:gridSpan w:val="2"/>
          </w:tcPr>
          <w:p w:rsidR="00AE7366" w:rsidRDefault="00AE7366" w:rsidP="00AE7366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</w:t>
            </w:r>
          </w:p>
        </w:tc>
        <w:tc>
          <w:tcPr>
            <w:tcW w:w="720" w:type="dxa"/>
          </w:tcPr>
          <w:p w:rsidR="00AE7366" w:rsidRDefault="00AE7366" w:rsidP="00AE7366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AE7366" w:rsidRPr="00046448" w:rsidTr="00AE7366">
        <w:trPr>
          <w:trHeight w:val="202"/>
        </w:trPr>
        <w:tc>
          <w:tcPr>
            <w:tcW w:w="720" w:type="dxa"/>
            <w:vAlign w:val="center"/>
          </w:tcPr>
          <w:p w:rsidR="00AE7366" w:rsidRPr="000A0921" w:rsidRDefault="00AE7366" w:rsidP="00AE73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123" w:type="dxa"/>
            <w:vAlign w:val="center"/>
          </w:tcPr>
          <w:p w:rsidR="00AE7366" w:rsidRDefault="00AE7366" w:rsidP="00AE73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4/28-5/4</w:t>
            </w:r>
          </w:p>
        </w:tc>
        <w:tc>
          <w:tcPr>
            <w:tcW w:w="2802" w:type="dxa"/>
            <w:gridSpan w:val="2"/>
          </w:tcPr>
          <w:p w:rsidR="00AE7366" w:rsidRDefault="00AE7366" w:rsidP="00AE7366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AE7366" w:rsidRPr="00883660" w:rsidRDefault="00AE7366" w:rsidP="00AE7366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</w:t>
            </w:r>
          </w:p>
        </w:tc>
        <w:tc>
          <w:tcPr>
            <w:tcW w:w="720" w:type="dxa"/>
          </w:tcPr>
          <w:p w:rsidR="00AE7366" w:rsidRDefault="00AE7366" w:rsidP="00AE7366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E7366" w:rsidRPr="00883660" w:rsidRDefault="00110A8C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個人表現評分</w:t>
            </w:r>
          </w:p>
        </w:tc>
        <w:tc>
          <w:tcPr>
            <w:tcW w:w="821" w:type="dxa"/>
          </w:tcPr>
          <w:p w:rsidR="00AE7366" w:rsidRPr="00883660" w:rsidRDefault="00AE7366" w:rsidP="00AE7366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5/5-5/11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5/12-5/18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5/19-5/25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5/26-6/1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6/2-6/8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6/9-6/15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6/16-6/22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110A8C" w:rsidRPr="00046448" w:rsidTr="00AE7366">
        <w:trPr>
          <w:trHeight w:val="202"/>
        </w:trPr>
        <w:tc>
          <w:tcPr>
            <w:tcW w:w="720" w:type="dxa"/>
            <w:vAlign w:val="center"/>
          </w:tcPr>
          <w:p w:rsidR="00110A8C" w:rsidRPr="000A0921" w:rsidRDefault="00110A8C" w:rsidP="00110A8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123" w:type="dxa"/>
            <w:vAlign w:val="center"/>
          </w:tcPr>
          <w:p w:rsidR="00110A8C" w:rsidRDefault="00110A8C" w:rsidP="00110A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6/23-6/29</w:t>
            </w:r>
          </w:p>
        </w:tc>
        <w:tc>
          <w:tcPr>
            <w:tcW w:w="2802" w:type="dxa"/>
            <w:gridSpan w:val="2"/>
          </w:tcPr>
          <w:p w:rsidR="00110A8C" w:rsidRDefault="00110A8C" w:rsidP="00110A8C">
            <w:r w:rsidRPr="0075263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75263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2258" w:type="dxa"/>
            <w:gridSpan w:val="2"/>
          </w:tcPr>
          <w:p w:rsidR="00110A8C" w:rsidRPr="00883660" w:rsidRDefault="00110A8C" w:rsidP="00110A8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擺短球、反手拉球、滑板、中遠台防守、中遠台拉球戰術練習、實戰練習</w:t>
            </w:r>
          </w:p>
        </w:tc>
        <w:tc>
          <w:tcPr>
            <w:tcW w:w="720" w:type="dxa"/>
          </w:tcPr>
          <w:p w:rsidR="00110A8C" w:rsidRDefault="00110A8C" w:rsidP="00110A8C">
            <w:r w:rsidRPr="00B8698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10A8C" w:rsidRDefault="00110A8C" w:rsidP="00110A8C">
            <w:r w:rsidRPr="0004746F">
              <w:rPr>
                <w:rFonts w:ascii="標楷體" w:eastAsia="標楷體" w:hAnsi="標楷體" w:hint="eastAsia"/>
                <w:color w:val="000000"/>
              </w:rPr>
              <w:t>實戰評分</w:t>
            </w:r>
          </w:p>
        </w:tc>
        <w:tc>
          <w:tcPr>
            <w:tcW w:w="821" w:type="dxa"/>
          </w:tcPr>
          <w:p w:rsidR="00110A8C" w:rsidRPr="00883660" w:rsidRDefault="00110A8C" w:rsidP="00110A8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Pr="006760BB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3641DF" w:rsidRPr="002656F8" w:rsidRDefault="000B5932"/>
    <w:sectPr w:rsidR="003641DF" w:rsidRPr="002656F8" w:rsidSect="00AE7366">
      <w:pgSz w:w="11900" w:h="16840"/>
      <w:pgMar w:top="1135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32" w:rsidRDefault="000B5932" w:rsidP="00027D00">
      <w:r>
        <w:separator/>
      </w:r>
    </w:p>
  </w:endnote>
  <w:endnote w:type="continuationSeparator" w:id="0">
    <w:p w:rsidR="000B5932" w:rsidRDefault="000B5932" w:rsidP="0002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32" w:rsidRDefault="000B5932" w:rsidP="00027D00">
      <w:r>
        <w:separator/>
      </w:r>
    </w:p>
  </w:footnote>
  <w:footnote w:type="continuationSeparator" w:id="0">
    <w:p w:rsidR="000B5932" w:rsidRDefault="000B5932" w:rsidP="0002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0160C"/>
    <w:multiLevelType w:val="hybridMultilevel"/>
    <w:tmpl w:val="D0D64452"/>
    <w:lvl w:ilvl="0" w:tplc="A6326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8"/>
    <w:rsid w:val="00010805"/>
    <w:rsid w:val="00027D00"/>
    <w:rsid w:val="000B5932"/>
    <w:rsid w:val="000C5A24"/>
    <w:rsid w:val="00110A8C"/>
    <w:rsid w:val="002656F8"/>
    <w:rsid w:val="003503C5"/>
    <w:rsid w:val="00435685"/>
    <w:rsid w:val="00453778"/>
    <w:rsid w:val="005E1650"/>
    <w:rsid w:val="0076672B"/>
    <w:rsid w:val="00AD1AD4"/>
    <w:rsid w:val="00AE7366"/>
    <w:rsid w:val="00CF29C4"/>
    <w:rsid w:val="00D22C8B"/>
    <w:rsid w:val="00FF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4B9DF-B9B0-4B9C-A7BB-E9A219F5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F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2656F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56F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Note Heading"/>
    <w:basedOn w:val="a"/>
    <w:next w:val="a"/>
    <w:link w:val="a4"/>
    <w:rsid w:val="002656F8"/>
    <w:pPr>
      <w:jc w:val="center"/>
    </w:pPr>
  </w:style>
  <w:style w:type="character" w:customStyle="1" w:styleId="a4">
    <w:name w:val="註釋標題 字元"/>
    <w:basedOn w:val="a0"/>
    <w:link w:val="a3"/>
    <w:rsid w:val="002656F8"/>
    <w:rPr>
      <w:rFonts w:ascii="Times New Roman" w:eastAsia="新細明體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D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D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0A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ASUS</cp:lastModifiedBy>
  <cp:revision>2</cp:revision>
  <dcterms:created xsi:type="dcterms:W3CDTF">2018-06-22T04:35:00Z</dcterms:created>
  <dcterms:modified xsi:type="dcterms:W3CDTF">2018-06-22T04:35:00Z</dcterms:modified>
</cp:coreProperties>
</file>